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vertAlign w:val="baseline"/>
        </w:rPr>
      </w:pPr>
      <w:r w:rsidDel="00000000" w:rsidR="00000000" w:rsidRPr="00000000">
        <w:rPr>
          <w:vertAlign w:val="baseline"/>
        </w:rPr>
        <w:drawing>
          <wp:inline distB="0" distT="0" distL="114300" distR="114300">
            <wp:extent cx="5015230" cy="1344930"/>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15230" cy="13449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vertAlign w:val="baseline"/>
          <w:rtl w:val="0"/>
        </w:rPr>
        <w:t xml:space="preserve">Parade Date: September </w:t>
      </w:r>
      <w:r w:rsidDel="00000000" w:rsidR="00000000" w:rsidRPr="00000000">
        <w:rPr>
          <w:b w:val="1"/>
          <w:sz w:val="28"/>
          <w:szCs w:val="28"/>
          <w:rtl w:val="0"/>
        </w:rPr>
        <w:t xml:space="preserve">4</w:t>
      </w:r>
      <w:r w:rsidDel="00000000" w:rsidR="00000000" w:rsidRPr="00000000">
        <w:rPr>
          <w:b w:val="1"/>
          <w:sz w:val="28"/>
          <w:szCs w:val="28"/>
          <w:vertAlign w:val="baseline"/>
          <w:rtl w:val="0"/>
        </w:rPr>
        <w:t xml:space="preserve">, 202</w:t>
      </w:r>
      <w:r w:rsidDel="00000000" w:rsidR="00000000" w:rsidRPr="00000000">
        <w:rPr>
          <w:b w:val="1"/>
          <w:sz w:val="28"/>
          <w:szCs w:val="28"/>
          <w:rtl w:val="0"/>
        </w:rPr>
        <w:t xml:space="preserve">5</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Theme: “A Blue Ribbon Affair”</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6"/>
          <w:szCs w:val="26"/>
          <w:vertAlign w:val="baseline"/>
        </w:rPr>
      </w:pPr>
      <w:r w:rsidDel="00000000" w:rsidR="00000000" w:rsidRPr="00000000">
        <w:rPr>
          <w:sz w:val="26"/>
          <w:szCs w:val="26"/>
          <w:vertAlign w:val="baseline"/>
          <w:rtl w:val="0"/>
        </w:rPr>
        <w:t xml:space="preserve">Welcome to the annual Franklin County Fair Parad</w:t>
      </w:r>
      <w:r w:rsidDel="00000000" w:rsidR="00000000" w:rsidRPr="00000000">
        <w:rPr>
          <w:sz w:val="26"/>
          <w:szCs w:val="26"/>
          <w:rtl w:val="0"/>
        </w:rPr>
        <w:t xml:space="preserve">e!  </w:t>
      </w:r>
      <w:r w:rsidDel="00000000" w:rsidR="00000000" w:rsidRPr="00000000">
        <w:rPr>
          <w:rtl w:val="0"/>
        </w:rPr>
      </w:r>
    </w:p>
    <w:p w:rsidR="00000000" w:rsidDel="00000000" w:rsidP="00000000" w:rsidRDefault="00000000" w:rsidRPr="00000000" w14:paraId="00000006">
      <w:pPr>
        <w:rPr>
          <w:sz w:val="26"/>
          <w:szCs w:val="26"/>
          <w:vertAlign w:val="baseline"/>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Attached </w:t>
      </w:r>
      <w:r w:rsidDel="00000000" w:rsidR="00000000" w:rsidRPr="00000000">
        <w:rPr>
          <w:sz w:val="26"/>
          <w:szCs w:val="26"/>
          <w:vertAlign w:val="baseline"/>
          <w:rtl w:val="0"/>
        </w:rPr>
        <w:t xml:space="preserve">is all the information about having an entry in the parade. Please be sure to fill out the application completely, including Section 3</w:t>
      </w:r>
      <w:r w:rsidDel="00000000" w:rsidR="00000000" w:rsidRPr="00000000">
        <w:rPr>
          <w:sz w:val="26"/>
          <w:szCs w:val="26"/>
          <w:rtl w:val="0"/>
        </w:rPr>
        <w:t xml:space="preserve">. </w:t>
      </w:r>
      <w:r w:rsidDel="00000000" w:rsidR="00000000" w:rsidRPr="00000000">
        <w:rPr>
          <w:sz w:val="26"/>
          <w:szCs w:val="26"/>
          <w:vertAlign w:val="baseline"/>
          <w:rtl w:val="0"/>
        </w:rPr>
        <w:t xml:space="preserve">In that section, write a few sentences about your group and your parade entry. The words you write </w:t>
      </w:r>
      <w:r w:rsidDel="00000000" w:rsidR="00000000" w:rsidRPr="00000000">
        <w:rPr>
          <w:sz w:val="26"/>
          <w:szCs w:val="26"/>
          <w:rtl w:val="0"/>
        </w:rPr>
        <w:t xml:space="preserve">are </w:t>
      </w:r>
      <w:r w:rsidDel="00000000" w:rsidR="00000000" w:rsidRPr="00000000">
        <w:rPr>
          <w:sz w:val="26"/>
          <w:szCs w:val="26"/>
          <w:vertAlign w:val="baseline"/>
          <w:rtl w:val="0"/>
        </w:rPr>
        <w:t xml:space="preserve">what the announcers will say at the Fairgrounds, and on the television recording</w:t>
      </w:r>
      <w:r w:rsidDel="00000000" w:rsidR="00000000" w:rsidRPr="00000000">
        <w:rPr>
          <w:sz w:val="26"/>
          <w:szCs w:val="26"/>
          <w:rtl w:val="0"/>
        </w:rPr>
        <w:t xml:space="preserve">.</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26"/>
          <w:szCs w:val="26"/>
          <w:u w:val="single"/>
          <w:rtl w:val="0"/>
        </w:rPr>
        <w:t xml:space="preserve">Candy Policy:</w:t>
      </w:r>
      <w:r w:rsidDel="00000000" w:rsidR="00000000" w:rsidRPr="00000000">
        <w:rPr>
          <w:sz w:val="26"/>
          <w:szCs w:val="26"/>
          <w:rtl w:val="0"/>
        </w:rPr>
        <w:t xml:space="preserve"> NO throwing candy/items from moving vehicles please! Candy/handouts tossed from folks walking is allowed. This is an attempt to prevent children from running into the parade towards the moving vehicles for items that fall into the road and short of the sidelines where the spectators are standing. </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b w:val="1"/>
          <w:sz w:val="26"/>
          <w:szCs w:val="26"/>
        </w:rPr>
      </w:pPr>
      <w:r w:rsidDel="00000000" w:rsidR="00000000" w:rsidRPr="00000000">
        <w:rPr>
          <w:b w:val="1"/>
          <w:sz w:val="26"/>
          <w:szCs w:val="26"/>
          <w:rtl w:val="0"/>
        </w:rPr>
        <w:t xml:space="preserve">IMPORTANT: </w:t>
      </w:r>
      <w:r w:rsidDel="00000000" w:rsidR="00000000" w:rsidRPr="00000000">
        <w:rPr>
          <w:sz w:val="26"/>
          <w:szCs w:val="26"/>
          <w:rtl w:val="0"/>
        </w:rPr>
        <w:t xml:space="preserve">There will be no performances stopping the parade in front of the GCTV cameras on Main Street, or in front of the judges at the grandstand. Anything special must be done while continuing to walk to keep up the flow of the parade.  Once the parade begins, you are not allowed to stop your entry for any reason other than emergency situations. Doing so will result in immediate ejection from the parade.</w:t>
      </w: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You may either email your application to </w:t>
      </w:r>
      <w:hyperlink r:id="rId8">
        <w:r w:rsidDel="00000000" w:rsidR="00000000" w:rsidRPr="00000000">
          <w:rPr>
            <w:color w:val="1155cc"/>
            <w:sz w:val="26"/>
            <w:szCs w:val="26"/>
            <w:u w:val="single"/>
            <w:rtl w:val="0"/>
          </w:rPr>
          <w:t xml:space="preserve">franklincountyfairparade@gmail.com</w:t>
        </w:r>
      </w:hyperlink>
      <w:r w:rsidDel="00000000" w:rsidR="00000000" w:rsidRPr="00000000">
        <w:rPr>
          <w:sz w:val="26"/>
          <w:szCs w:val="26"/>
          <w:rtl w:val="0"/>
        </w:rPr>
        <w:t xml:space="preserve"> or mail it to:</w:t>
      </w:r>
    </w:p>
    <w:p w:rsidR="00000000" w:rsidDel="00000000" w:rsidP="00000000" w:rsidRDefault="00000000" w:rsidRPr="00000000" w14:paraId="0000000E">
      <w:pPr>
        <w:jc w:val="center"/>
        <w:rPr>
          <w:sz w:val="26"/>
          <w:szCs w:val="26"/>
        </w:rPr>
      </w:pPr>
      <w:r w:rsidDel="00000000" w:rsidR="00000000" w:rsidRPr="00000000">
        <w:rPr>
          <w:sz w:val="26"/>
          <w:szCs w:val="26"/>
          <w:rtl w:val="0"/>
        </w:rPr>
        <w:t xml:space="preserve">Bethany Nelson</w:t>
      </w:r>
    </w:p>
    <w:p w:rsidR="00000000" w:rsidDel="00000000" w:rsidP="00000000" w:rsidRDefault="00000000" w:rsidRPr="00000000" w14:paraId="0000000F">
      <w:pPr>
        <w:jc w:val="center"/>
        <w:rPr>
          <w:sz w:val="26"/>
          <w:szCs w:val="26"/>
        </w:rPr>
      </w:pPr>
      <w:r w:rsidDel="00000000" w:rsidR="00000000" w:rsidRPr="00000000">
        <w:rPr>
          <w:sz w:val="26"/>
          <w:szCs w:val="26"/>
          <w:rtl w:val="0"/>
        </w:rPr>
        <w:t xml:space="preserve">16 Sunderland Rd</w:t>
      </w:r>
    </w:p>
    <w:p w:rsidR="00000000" w:rsidDel="00000000" w:rsidP="00000000" w:rsidRDefault="00000000" w:rsidRPr="00000000" w14:paraId="00000010">
      <w:pPr>
        <w:jc w:val="center"/>
        <w:rPr>
          <w:sz w:val="26"/>
          <w:szCs w:val="26"/>
        </w:rPr>
      </w:pPr>
      <w:r w:rsidDel="00000000" w:rsidR="00000000" w:rsidRPr="00000000">
        <w:rPr>
          <w:sz w:val="26"/>
          <w:szCs w:val="26"/>
          <w:rtl w:val="0"/>
        </w:rPr>
        <w:t xml:space="preserve">Montague, MA 01351</w:t>
      </w:r>
    </w:p>
    <w:p w:rsidR="00000000" w:rsidDel="00000000" w:rsidP="00000000" w:rsidRDefault="00000000" w:rsidRPr="00000000" w14:paraId="00000011">
      <w:pPr>
        <w:rPr>
          <w:sz w:val="26"/>
          <w:szCs w:val="26"/>
        </w:rPr>
      </w:pPr>
      <w:r w:rsidDel="00000000" w:rsidR="00000000" w:rsidRPr="00000000">
        <w:rPr>
          <w:sz w:val="26"/>
          <w:szCs w:val="26"/>
          <w:rtl w:val="0"/>
        </w:rPr>
        <w:t xml:space="preserve">Payment Options: </w:t>
      </w:r>
    </w:p>
    <w:p w:rsidR="00000000" w:rsidDel="00000000" w:rsidP="00000000" w:rsidRDefault="00000000" w:rsidRPr="00000000" w14:paraId="00000012">
      <w:pPr>
        <w:numPr>
          <w:ilvl w:val="0"/>
          <w:numId w:val="1"/>
        </w:numPr>
        <w:ind w:left="720" w:hanging="360"/>
        <w:rPr>
          <w:sz w:val="26"/>
          <w:szCs w:val="26"/>
        </w:rPr>
      </w:pPr>
      <w:r w:rsidDel="00000000" w:rsidR="00000000" w:rsidRPr="00000000">
        <w:rPr>
          <w:sz w:val="26"/>
          <w:szCs w:val="26"/>
          <w:rtl w:val="0"/>
        </w:rPr>
        <w:t xml:space="preserve">Mail in your cash or check (made out to Franklin County Agricultural Society). </w:t>
      </w:r>
    </w:p>
    <w:p w:rsidR="00000000" w:rsidDel="00000000" w:rsidP="00000000" w:rsidRDefault="00000000" w:rsidRPr="00000000" w14:paraId="00000013">
      <w:pPr>
        <w:numPr>
          <w:ilvl w:val="0"/>
          <w:numId w:val="1"/>
        </w:numPr>
        <w:ind w:left="720" w:hanging="360"/>
        <w:rPr>
          <w:sz w:val="26"/>
          <w:szCs w:val="26"/>
        </w:rPr>
      </w:pPr>
      <w:r w:rsidDel="00000000" w:rsidR="00000000" w:rsidRPr="00000000">
        <w:rPr>
          <w:sz w:val="26"/>
          <w:szCs w:val="26"/>
          <w:rtl w:val="0"/>
        </w:rPr>
        <w:t xml:space="preserve">Paypal: </w:t>
      </w:r>
      <w:hyperlink r:id="rId9">
        <w:r w:rsidDel="00000000" w:rsidR="00000000" w:rsidRPr="00000000">
          <w:rPr>
            <w:color w:val="1155cc"/>
            <w:sz w:val="26"/>
            <w:szCs w:val="26"/>
            <w:u w:val="single"/>
            <w:rtl w:val="0"/>
          </w:rPr>
          <w:t xml:space="preserve">PayPal.Me/franklincountyfair</w:t>
        </w:r>
      </w:hyperlink>
      <w:r w:rsidDel="00000000" w:rsidR="00000000" w:rsidRPr="00000000">
        <w:rPr>
          <w:rtl w:val="0"/>
        </w:rPr>
      </w:r>
    </w:p>
    <w:p w:rsidR="00000000" w:rsidDel="00000000" w:rsidP="00000000" w:rsidRDefault="00000000" w:rsidRPr="00000000" w14:paraId="00000014">
      <w:pPr>
        <w:numPr>
          <w:ilvl w:val="0"/>
          <w:numId w:val="1"/>
        </w:numPr>
        <w:ind w:left="720" w:right="-900" w:hanging="360"/>
        <w:rPr>
          <w:sz w:val="26"/>
          <w:szCs w:val="26"/>
        </w:rPr>
      </w:pPr>
      <w:r w:rsidDel="00000000" w:rsidR="00000000" w:rsidRPr="00000000">
        <w:rPr>
          <w:sz w:val="26"/>
          <w:szCs w:val="26"/>
          <w:rtl w:val="0"/>
        </w:rPr>
        <w:t xml:space="preserve">Venmo: @franklincountyfair</w:t>
      </w:r>
    </w:p>
    <w:p w:rsidR="00000000" w:rsidDel="00000000" w:rsidP="00000000" w:rsidRDefault="00000000" w:rsidRPr="00000000" w14:paraId="00000015">
      <w:pPr>
        <w:rPr>
          <w:sz w:val="26"/>
          <w:szCs w:val="26"/>
          <w:vertAlign w:val="baseline"/>
        </w:rPr>
      </w:pPr>
      <w:r w:rsidDel="00000000" w:rsidR="00000000" w:rsidRPr="00000000">
        <w:rPr>
          <w:rtl w:val="0"/>
        </w:rPr>
      </w:r>
    </w:p>
    <w:p w:rsidR="00000000" w:rsidDel="00000000" w:rsidP="00000000" w:rsidRDefault="00000000" w:rsidRPr="00000000" w14:paraId="00000016">
      <w:pPr>
        <w:rPr>
          <w:sz w:val="26"/>
          <w:szCs w:val="26"/>
          <w:vertAlign w:val="baseline"/>
        </w:rPr>
      </w:pPr>
      <w:r w:rsidDel="00000000" w:rsidR="00000000" w:rsidRPr="00000000">
        <w:rPr>
          <w:sz w:val="26"/>
          <w:szCs w:val="26"/>
          <w:vertAlign w:val="baseline"/>
          <w:rtl w:val="0"/>
        </w:rPr>
        <w:t xml:space="preserve">Thank you for your continued support of the Franklin County Fair. </w:t>
      </w:r>
    </w:p>
    <w:p w:rsidR="00000000" w:rsidDel="00000000" w:rsidP="00000000" w:rsidRDefault="00000000" w:rsidRPr="00000000" w14:paraId="00000017">
      <w:pPr>
        <w:rPr>
          <w:sz w:val="26"/>
          <w:szCs w:val="26"/>
          <w:vertAlign w:val="baseline"/>
        </w:rPr>
      </w:pPr>
      <w:r w:rsidDel="00000000" w:rsidR="00000000" w:rsidRPr="00000000">
        <w:rPr>
          <w:sz w:val="26"/>
          <w:szCs w:val="26"/>
          <w:vertAlign w:val="baseline"/>
          <w:rtl w:val="0"/>
        </w:rPr>
        <w:t xml:space="preserve">Please feel free to contact us with any questions at: franklincountyfairparade@gmail.com</w:t>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sz w:val="26"/>
          <w:szCs w:val="26"/>
          <w:vertAlign w:val="baseline"/>
        </w:rPr>
      </w:pPr>
      <w:r w:rsidDel="00000000" w:rsidR="00000000" w:rsidRPr="00000000">
        <w:rPr>
          <w:sz w:val="26"/>
          <w:szCs w:val="26"/>
          <w:vertAlign w:val="baseline"/>
          <w:rtl w:val="0"/>
        </w:rPr>
        <w:t xml:space="preserve">Thank you,</w:t>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sz w:val="26"/>
          <w:szCs w:val="26"/>
          <w:vertAlign w:val="baseline"/>
        </w:rPr>
      </w:pPr>
      <w:r w:rsidDel="00000000" w:rsidR="00000000" w:rsidRPr="00000000">
        <w:rPr>
          <w:sz w:val="26"/>
          <w:szCs w:val="26"/>
          <w:vertAlign w:val="baseline"/>
          <w:rtl w:val="0"/>
        </w:rPr>
        <w:t xml:space="preserve">Bethany Nelson and Linsey Paulson, Parade Co-Chairs</w:t>
      </w:r>
    </w:p>
    <w:sectPr>
      <w:pgSz w:h="15840" w:w="12240" w:orient="portrait"/>
      <w:pgMar w:bottom="1440" w:top="720" w:left="810"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aypal.me/franklincountyfai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franklincountyfairparad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xDgQwfk0nGjmj2cdM6f/9AOIyQ==">CgMxLjA4AHIhMXhHcDBCR0xPa2FLUnNXRFpoN2MySTNSRDUwRHFSYVpW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2011-08-19T17:59:00Z</dcterms:created>
  <dc:creator>candlelightstud</dc:creator>
</cp:coreProperties>
</file>